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25" w:rsidRPr="00CB676E" w:rsidRDefault="00403F25" w:rsidP="00CB67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спорта РФ от 24 апреля 2013 г. № 220 "Об утверждении Федерального стандарта спортивной подготовки по виду спорта легкая атлетика" (не вступил в силу)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2013 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 1 статьи 34 Федерального закона от 14.12.2007 № 329-ФЗ "О физической культуре и спорте в Российской Федерации" (Собрание законодательства Российской Федерации, 2007, № 50, ст. 6242; 2008, № 30 (ч. 2), ст. 3616, № 52 (ч. 1), ст. 6236; 2009, № 19, ст. 2272, № 29, ст. 3612, № 48, ст. 5726, № 51, ст. 6150;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№ 19, ст. 2290, № 31, ст. 4165, № 49, ст. 6417; № 51 (ч. 3), ст. 6810; 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подпунктом 4.2.27.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приказываю: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 в тексте предыдущего абзаца допущена опечатка. Здесь и далее по тексту дату названного Федерального закона следует читать как "4.12.2007"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5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стандарт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по виду спорта легкая атлетика.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3"/>
        <w:gridCol w:w="1253"/>
      </w:tblGrid>
      <w:tr w:rsidR="00403F25" w:rsidRPr="00CB676E" w:rsidTr="00403F2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 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Мутко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6 июня 2013 г.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28699</w:t>
      </w:r>
    </w:p>
    <w:p w:rsidR="003441B1" w:rsidRPr="00CB676E" w:rsidRDefault="003441B1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F25" w:rsidRPr="00CB676E" w:rsidRDefault="00403F25" w:rsidP="00CB67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стандарт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спортивной подготовки по виду спорта легкая атлетика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(утв. </w:t>
      </w:r>
      <w:hyperlink r:id="rId6" w:anchor="0" w:history="1">
        <w:r w:rsidRPr="00CB67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Министерства спорта РФ от 24 апреля 2013 г. № 220)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 спортивной подготовки по виду спорта легкая атлетика (далее - ФССП) разработан на основании Федерального закона от 14.12.2007 № 329-ФЗ "О физической культуре и спорте в Российской Федерации" (далее - Федеральный закон) (Собрание законодательства Российской Федерации, 2007, № 50, ст. 6242; 2008, № 30 (ч. 2), ст. 3616, № 52 (ч. 1), ст. 6236;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№ 19, ст. 2272, № 29, ст. 3612, № 48, ст. 5726, № 51, ст. 6150; 2010, № 19, ст. 2290, № 31, ст. 4165, № 49, ст. 6417; № 51 (ч. 3), ст. 6810;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№ 9, ст. 1207, № 17, ст. 2317, № 30 (ч. 1), ст. 4596, № 45, ст. 6331, № 49 (ч. 5), ст. 7062, № 50, ст. 7354, № 50, ст. 7355, 2012, № 29, ст. 3988, №31, ст. 4325, № 50 (ч. 5), ст. 6960, № 53 (ч. 1), ст. 7582) и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легкая атлетика (далее - Программа) должна иметь следующую структуру и содержание: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нормативную часть;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методическую часть;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контроля и зачетные требования;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информационного обеспечения;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физкультурных мероприятий и спортивных мероприятий.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"Титульном листе" Программы указывается: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наименование вида спорта;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организации, осуществляющей спортивную подготовку;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Программы;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федерального стандарта спортивной подготовки, на основе которого разработана Программа;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реализации Программы;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составления Программы.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"Нормативная часть" Программы должна содержать: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 (</w:t>
      </w:r>
      <w:hyperlink r:id="rId7" w:anchor="1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1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ФССП);</w:t>
      </w:r>
      <w:proofErr w:type="gramEnd"/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соотношение объемов тренировочного процесса по видам спортивной подготовки на этапах спортивной подготовки по виду спорта легкая атлетика (</w:t>
      </w:r>
      <w:hyperlink r:id="rId8" w:anchor="12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2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показатели соревновательной деятельности по виду спорта легкая атлетика (</w:t>
      </w:r>
      <w:hyperlink r:id="rId9" w:anchor="13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3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режимы тренировочной работы;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предельные тренировочные нагрузки;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минимальный и предельный объем соревновательной деятельности;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экипировке, спортивному инвентарю и оборудованию;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количественному и качественному составу групп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индивидуальной спортивной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структуру годичного цикла (название и продолжительность периодов, этапов, </w:t>
      </w:r>
      <w:proofErr w:type="spell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мезоциклов</w:t>
      </w:r>
      <w:proofErr w:type="spell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"Методическая часть" Программы должна содержать: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рекомендуемые объемы тренировочных и соревновательных нагрузок;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планированию спортивных результатов;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психологической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применения восстановительных средств;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антидопинговых мероприятий;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инструкторской и судейской практики.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"Система контроля и зачетные требования" Программы должны включать: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легкая атлетика (</w:t>
      </w:r>
      <w:hyperlink r:id="rId10" w:anchor="14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4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ФССП);</w:t>
      </w:r>
      <w:proofErr w:type="gramEnd"/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легкая атлетика (спортивных дисциплин)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легкая атлетика, включают в себя: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r:id="rId11" w:anchor="15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5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r:id="rId12" w:anchor="16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6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r:id="rId13" w:anchor="17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7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r:id="rId14" w:anchor="18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8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максимального объема тренировочной нагрузки (</w:t>
      </w:r>
      <w:hyperlink r:id="rId15" w:anchor="19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9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ФССП).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возраста и пола участника положению (регламенту) об официальных спортивных соревнованиях и правилам вида спорта легкая атлетика;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легкая атлетика;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плана спортивной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предварительного соревновательного отбора;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соответствующего медицинского заключения о допуске к участию в спортивных соревнованиях;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Результатом реализации Программы является: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этапе начальной подготовки: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интереса к занятиям спортом;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широкого круга двигательных умений и навыков;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основ техники по виду спорта легкая атлетика;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всестороннее гармоничное развитие физических качеств;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спортсменов;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перспективных юных спортсменов для дальнейших занятий по виду спорта легкая атлетика.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(этапе спортивной специализации):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спортивной мотивации;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спортсменов.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совершенствования спортивного мастерства: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функциональных возможностей организма спортсменов;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высокого уровня спортивной мотивации;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здоровья спортсменов.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этапе высшего спортивного мастерства: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результатов уровня спортивных сборных команд Российской Федерации;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спортивного отбора включает: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отбор перспективных юных спортсменов для комплектования групп спортивной подготовки по виду спорта легкая атлетика;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и отбор перспективных юных спортсменов на тренировочных сборах и соревнованиях.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Особенности осуществления спортивной подготовки по отдельным спортивным дисциплинам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спортивной подготовки в спортивных дисциплинах вида спорта легкая атлетика, содержащих в своем наименовании: слово "бег" с указанием дистанции до 400 м включительно (далее - Бег на короткие дистанции); слово "бег" с указанием дистанции более 400 м (далее - Бег на средние и длинные дистанции); слово "ходьба" (далее - Спортивная ходьба); слово "прыжок" (далее - Прыжки);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"метание" и "толкание" (далее - Метания); слово "</w:t>
      </w:r>
      <w:proofErr w:type="spell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борье</w:t>
      </w:r>
      <w:proofErr w:type="spell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Многоборье), определяются в Программе.</w:t>
      </w:r>
      <w:proofErr w:type="gramEnd"/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осуществления спортивной подготовки в указанных спортивных дисциплинах вида спорта легкая атлетика учитываются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спортивной подготовки, начиная с тренировочного этапа (этапа спортивной специализации);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физкультурных мероприятий и спортивных мероприятий.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формами осуществления спортивной подготовки являются: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индивидуальные тренировочные и теоретические занятия;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индивидуальным планам;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тренировочные сборы;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спортивных соревнованиях и мероприятиях;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инструкторская и судейская практика;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медико-восстановительные мероприятия;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и контроль.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легкая атлетика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</w:t>
      </w:r>
      <w:proofErr w:type="spell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круглогодичности</w:t>
      </w:r>
      <w:proofErr w:type="spell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r:id="rId16" w:anchor="110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10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по виду спорта легкая атлетика определяется организациями, осуществляющими спортивную подготовку, самостоятельно.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легкая атлетика определяются следующие особенности спортивной подготовки: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осуществляющих спортивную подготовку: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15.08.2011 № 916н 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 Минюстом России 14.10.2011, регистрационный № 22054) (далее - ЕКСД), в том числе следующим требованиям: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hyperlink r:id="rId17" w:anchor="10111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беговой дорожки;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места для прыжков, состоящего из дорожки (сектора) для разбега и места (ямы) для приземления;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места для метания (толкания), состоящего из площадки (на которой расположен круг, ограниченный кольцом) или дорожки для разбега, с которых производится бросок (толчок), и сектора или коридора для приземления снарядов;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тренировочного спортивного зала;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тренажерного зала;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раздевалок, душевых;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медицинского кабинета оборудованного в соответствии с приказом </w:t>
      </w:r>
      <w:proofErr w:type="spell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09.08.2010 № 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14.09.2010, регистрационный № 18428);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оборудованием и спортивным инвентарем, необходимым для прохождения спортивной подготовки (</w:t>
      </w:r>
      <w:hyperlink r:id="rId18" w:anchor="11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11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спортивной экипировкой (</w:t>
      </w:r>
      <w:hyperlink r:id="rId19" w:anchor="112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 12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ФССП);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проезда к месту проведения спортивных мероприятий и обратно;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питанием и проживанием в период проведения спортивных мероприятий;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пункт 6 ЕКСД.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0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легкая атлетика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2529"/>
        <w:gridCol w:w="2296"/>
        <w:gridCol w:w="2029"/>
      </w:tblGrid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этапов (в годах)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Минимальный возраст для зачисления в </w:t>
            </w: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группы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Наполняемость групп (человек)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начальной подготовки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1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легкая атлетика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482"/>
        <w:gridCol w:w="881"/>
        <w:gridCol w:w="872"/>
        <w:gridCol w:w="1141"/>
        <w:gridCol w:w="2316"/>
        <w:gridCol w:w="1571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подготовки </w:t>
            </w:r>
          </w:p>
        </w:tc>
        <w:tc>
          <w:tcPr>
            <w:tcW w:w="0" w:type="auto"/>
            <w:gridSpan w:val="6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71-87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68-85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71-87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68-85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40-48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32-38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теоретическая,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соревнованиях, тренерская и судейская практика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71-87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68-85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40-48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32-38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71-87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68-85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71-87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68-85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теоретическая,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соревнованиях, тренерская и судейская практика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65-87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65-87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45-66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26-41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40-61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57-72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62-79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2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показатели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соревновательной деятельности по виду спорта легкая атлетика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4"/>
        <w:gridCol w:w="585"/>
        <w:gridCol w:w="858"/>
        <w:gridCol w:w="946"/>
        <w:gridCol w:w="1242"/>
        <w:gridCol w:w="2451"/>
        <w:gridCol w:w="1689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соревнований </w:t>
            </w:r>
          </w:p>
        </w:tc>
        <w:tc>
          <w:tcPr>
            <w:tcW w:w="0" w:type="auto"/>
            <w:gridSpan w:val="6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17-28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Отборочные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4-9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4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3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физических качеств и телосложения на результативность по виду спорта легкая атлетика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2005"/>
      </w:tblGrid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3 - значительное влияние;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среднее влияние;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незначительное влияние.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5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4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3256"/>
        <w:gridCol w:w="3271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дистанции, Бег на средние и длинные дистанции, Спортивная ходьба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2,7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3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14,2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17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3,4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4,2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15,2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17,5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4,5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5,5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180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150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 кг (не менее 12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 кг (не менее 10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3,4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4,2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15,2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17,5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 кг (не менее 11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 кг (не менее 9 м)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6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5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8"/>
        <w:gridCol w:w="3346"/>
        <w:gridCol w:w="3361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2,7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2,9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50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65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180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600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560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дистанции, Спортивная ходьба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60 м с ходу (не более 9,6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60 м с ходу (не более 10,2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50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53,5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 м (не более 12 мин)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2000 м (не более 8 мин)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2,7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2,9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12,5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13,2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600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560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3,5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4,2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240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200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775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570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90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45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2,7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3,0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14,2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17,0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160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 кг (не менее 12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3 кг (не менее 10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7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6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2"/>
        <w:gridCol w:w="3359"/>
        <w:gridCol w:w="3374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2,4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37,5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42,0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270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240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840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730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Десятерной прыжок с места (не менее 28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Десятерной прыжок с места (не менее 26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800 м (не более 2 мин 00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800 м (не более 2 мин 22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4 мин 08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4 мин 55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 м (не более 8 мин 55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 м (не более 10 мин 35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5000 м (не более 15 мин 30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5000 м (не более 18 мин 10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3000 м (не более 14 мин 20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3000 м (не более 15 мин 20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5000 м (не более 22 мин 50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5000 м (не более 26 мин)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10000 м (не более 48 мин 00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10000 м (не более 55 мин 00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11,2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13,0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260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230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795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690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ядра 7,26 кг 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12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ядра 4,0 кг 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12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3,2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4,0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295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255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ядра 7,26 кг назад (не менее 15,3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ядра 4,0 кг назад (не менее 14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880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680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120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70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 штанги на грудь (не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125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Подъём штанги на грудь (не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менее 75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2,7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2,9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12,5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13,2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180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775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570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90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45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4 мин 25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5 мин 15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в мастера спорта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8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7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2"/>
        <w:gridCol w:w="3359"/>
        <w:gridCol w:w="3374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2,4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37,5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 м (не более 42,0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270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240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840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730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Десятерной прыжок с места (не менее 28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Десятерной прыжок с места (не менее 26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средние и длинные дистанции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800 м (не более 2 мин 00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800 м (не более 2 мин 22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4 мин 08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4 мин 55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 м (не более 8 мин 55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3000 м (не более 10 мин 35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5000 м (не более 15 мин 30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5000 м (не более 18 мин 10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3000 м (не более 14 мин 20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3000 м (не более 15 мин 20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5000 м (не более 22 мин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5000 м (не более 26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10000 м (не более 48 мин 00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10000 м (не более 55 мин 00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2,0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11,2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13,0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260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230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795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690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ядра 7,26 кг 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12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ядра 4,0 кг 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снизу-вперед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12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3,2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 м с ходу (не более 4,0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295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255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ядра 7,26 кг назад (не менее 15,3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ядра 4,0 кг назад (не менее 14 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880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680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120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70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 штанги на грудь (не менее 125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 штанги на грудь (не менее 75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2,7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20 м с ходу (не более 2,9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12,5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 м (не более 13,2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190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(не менее 180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775 см)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в длину с места (не менее 570 см)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качества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90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(не менее 45 кг)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4 мин 25 с)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1500 м (не более 5 мин 15 с)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9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8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максимального объема тренировочной нагрузки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595"/>
        <w:gridCol w:w="859"/>
        <w:gridCol w:w="957"/>
        <w:gridCol w:w="1258"/>
        <w:gridCol w:w="2472"/>
        <w:gridCol w:w="1707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0" w:type="auto"/>
            <w:gridSpan w:val="6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тренировок в неделю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в год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1664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156-208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156-260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208-312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364-624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468-728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468-728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10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9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тренировочных сборов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1833"/>
        <w:gridCol w:w="1185"/>
        <w:gridCol w:w="1821"/>
        <w:gridCol w:w="1494"/>
        <w:gridCol w:w="1084"/>
        <w:gridCol w:w="1639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тренировочных сборов </w:t>
            </w:r>
          </w:p>
        </w:tc>
        <w:tc>
          <w:tcPr>
            <w:tcW w:w="0" w:type="auto"/>
            <w:gridSpan w:val="4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Предельная продолжительность сборов по этапам спортивной подготовки (количество дней)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Оптимальное число участников сбора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(этап спортивной </w:t>
            </w:r>
            <w:proofErr w:type="gramEnd"/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Тренировочные сборы по подготовке к соревнованиям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международным соревнованиям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организацией, осуществляющей спортивную подготовку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чемпионатам, кубкам, первенствам России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другим всероссийским соревнованиям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подготовке к официальным соревнованиям субъекта Российской Федерации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7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Специальные тренировочные сборы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по общей или специальной физической подготовке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70% от состава группы лиц, проходящих спортивную подготовку на определенном этапе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Восстановительные тренировочные сборы </w:t>
            </w:r>
          </w:p>
        </w:tc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дней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соревнований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для комплексного медицинского обследования </w:t>
            </w:r>
          </w:p>
        </w:tc>
        <w:tc>
          <w:tcPr>
            <w:tcW w:w="0" w:type="auto"/>
            <w:gridSpan w:val="3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2 раз в год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комплексного медицинского обследования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сборы в каникулярный период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21 дня подряд и не более двух сборов в год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60% от состава группы лиц, проходящих спортивную подготовку на определенном этапе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60 дней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правилами приема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11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30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спортивный инвентарь, необходимый для прохождения спортивной подготовки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5144"/>
        <w:gridCol w:w="1803"/>
        <w:gridCol w:w="1903"/>
      </w:tblGrid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спортивного инвентаря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изделий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 легкоатлетический универсальный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 для отталкивания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для места толкания ядра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приземления для прыжков в высоту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Палочка эстафетная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Планка для прыжков в высоту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колодки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прыжков в высоту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3,0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4,0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5,0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6,0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массой 7,26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4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и вспомогательное оборудование, спортивный инвентарь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 для остановки ядра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0,5 кг до 5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переменной массы от 3 до 12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Гири спортивные 16, 24, 32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Грабли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информационная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 высоты установки планки для прыжков в высоту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 гимнастический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 гимнастический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метания 140 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1 до 5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Патроны для стартового пистолета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Пистолет стартовый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Помост тяжелоатлетический (2,8x2,8 м)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10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100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20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Рулетка 50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для жима штанги лежа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Стенка гимнастическая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приседания со штангой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 направления ветра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Штанга тяжелоатлетическая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Электромегафон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4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короткие дистанции, Бег на средние и длинные дистанции, 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Колокол сигнальный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 высотой 15 см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 высотой 30 см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Препятствие для бега с препятствиями 3,96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Препятствие для бега с препятствиями 5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Препятствия для бега с препятствиями 3,66 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4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Прыжки, 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 высоты установки планки для прыжков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приземления для прыжков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Планка для прыжков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Покрышка непромокаемая для мест приземления в прыжках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Рогулька для подъема планки при прыжках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прыжков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Ящик для упора шеста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gridSpan w:val="4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Метания, Многоборье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1,0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1,5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1,75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массой 2,0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обрезиненные (0,5 - 2,0 кг)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массой 600 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массой 700 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массой 800 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для места метания диска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для места метания молота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3,0 к </w:t>
            </w:r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4,0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5,0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6,0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массой 7,26 кг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для метания диска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для метания молота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для ограждения места тренировки метаний в помещении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"/>
        <w:gridCol w:w="1098"/>
        <w:gridCol w:w="683"/>
        <w:gridCol w:w="998"/>
        <w:gridCol w:w="729"/>
        <w:gridCol w:w="868"/>
        <w:gridCol w:w="729"/>
        <w:gridCol w:w="868"/>
        <w:gridCol w:w="729"/>
        <w:gridCol w:w="868"/>
        <w:gridCol w:w="729"/>
        <w:gridCol w:w="883"/>
      </w:tblGrid>
      <w:tr w:rsidR="00403F25" w:rsidRPr="00CB676E" w:rsidTr="00403F25">
        <w:trPr>
          <w:tblCellSpacing w:w="15" w:type="dxa"/>
        </w:trPr>
        <w:tc>
          <w:tcPr>
            <w:tcW w:w="0" w:type="auto"/>
            <w:gridSpan w:val="1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Спортивный инвентарь, передаваемый в индивидуальное пользование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спортивной экипировки индивидуального пользования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измерения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Расчетная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</w:p>
        </w:tc>
        <w:tc>
          <w:tcPr>
            <w:tcW w:w="0" w:type="auto"/>
            <w:gridSpan w:val="8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спортивной подготовки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этап (этап спортивной специализации)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совершенствования спортивного мастерства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высшего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спортивного мастерства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Копье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 в сборе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для метания молота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12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31" w:anchor="1000" w:history="1">
        <w:r w:rsidRPr="00CB6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стандарту</w:t>
        </w:r>
      </w:hyperlink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легкая атлетика</w:t>
      </w:r>
    </w:p>
    <w:p w:rsidR="00403F25" w:rsidRPr="00CB676E" w:rsidRDefault="00403F25" w:rsidP="00CB6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спортивной экипировкой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153"/>
        <w:gridCol w:w="717"/>
        <w:gridCol w:w="985"/>
        <w:gridCol w:w="719"/>
        <w:gridCol w:w="857"/>
        <w:gridCol w:w="719"/>
        <w:gridCol w:w="857"/>
        <w:gridCol w:w="719"/>
        <w:gridCol w:w="857"/>
        <w:gridCol w:w="719"/>
        <w:gridCol w:w="872"/>
      </w:tblGrid>
      <w:tr w:rsidR="00403F25" w:rsidRPr="00CB676E" w:rsidTr="00403F25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спортивной экипировки индивидуального пользования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vMerge w:val="restart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Расчетная единица </w:t>
            </w:r>
          </w:p>
        </w:tc>
        <w:tc>
          <w:tcPr>
            <w:tcW w:w="0" w:type="auto"/>
            <w:gridSpan w:val="8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gridSpan w:val="2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эксплуатации (лет)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ветрозащитный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легкоатлетические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легкоатлетическая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для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метания диска и молота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Трусы легкоатлетические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бега на короткие дистанции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бега на средние и длинные дистанции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метания копья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прыжков в высоту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прыжков в длину и прыжков с шестом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03F25" w:rsidRPr="00CB676E" w:rsidTr="00403F25">
        <w:trPr>
          <w:tblCellSpacing w:w="15" w:type="dxa"/>
        </w:trPr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Шиповки для тройного прыжка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403F25" w:rsidRPr="00CB676E" w:rsidRDefault="00403F25" w:rsidP="00CB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403F25" w:rsidRPr="00CB676E" w:rsidRDefault="00403F25" w:rsidP="00CB676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review"/>
      <w:bookmarkEnd w:id="1"/>
      <w:r w:rsidRPr="00CB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403F25" w:rsidRPr="00CB676E" w:rsidRDefault="007070BB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Федеральный стандарт спортивной подготовки по легкой атлетике.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должна содержать титульный лист, пояснительную записку, нормативную, методическую части, систему контроля и зачетные требования, перечень информационного обеспечения, план физкультурных и спортивных мероприятий.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записке дается характеристика вида спорта, приводятся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часть должна содержать длительность этапов подготовки, планируемые показатели соревновательной деятельности, режимы тренировочной работы, предельные тренировочные нагрузки, объем индивидуальной подготовки, структуру годичного цикла и др.</w:t>
      </w:r>
    </w:p>
    <w:p w:rsidR="00403F25" w:rsidRPr="00CB676E" w:rsidRDefault="00403F25" w:rsidP="00CB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части в т. ч. прописываются рекомендуемые объемы тренировочных и соревновательных нагрузок, планирование спортивных результатов, планы применения восстановительных средств, антидопинговых мероприятий, инструкторской и судейской практики.</w:t>
      </w:r>
    </w:p>
    <w:sectPr w:rsidR="00403F25" w:rsidRPr="00CB676E" w:rsidSect="00CB67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001"/>
    <w:multiLevelType w:val="multilevel"/>
    <w:tmpl w:val="931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25"/>
    <w:rsid w:val="003441B1"/>
    <w:rsid w:val="00403F25"/>
    <w:rsid w:val="007070BB"/>
    <w:rsid w:val="007622CA"/>
    <w:rsid w:val="00CB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A"/>
  </w:style>
  <w:style w:type="paragraph" w:styleId="1">
    <w:name w:val="heading 1"/>
    <w:basedOn w:val="a"/>
    <w:link w:val="10"/>
    <w:uiPriority w:val="9"/>
    <w:qFormat/>
    <w:rsid w:val="00403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3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03F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F25"/>
    <w:rPr>
      <w:color w:val="800080"/>
      <w:u w:val="single"/>
    </w:rPr>
  </w:style>
  <w:style w:type="character" w:customStyle="1" w:styleId="language-toggle">
    <w:name w:val="language-toggle"/>
    <w:basedOn w:val="a0"/>
    <w:rsid w:val="00403F25"/>
  </w:style>
  <w:style w:type="paragraph" w:customStyle="1" w:styleId="money-unit">
    <w:name w:val="money-unit"/>
    <w:basedOn w:val="a"/>
    <w:rsid w:val="004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">
    <w:name w:val="arr"/>
    <w:basedOn w:val="a0"/>
    <w:rsid w:val="00403F25"/>
  </w:style>
  <w:style w:type="paragraph" w:customStyle="1" w:styleId="m-red">
    <w:name w:val="m-red"/>
    <w:basedOn w:val="a"/>
    <w:rsid w:val="004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3F2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3F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3F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3F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3F2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left">
    <w:name w:val="toleft"/>
    <w:basedOn w:val="a"/>
    <w:rsid w:val="004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8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0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1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295084/" TargetMode="External"/><Relationship Id="rId13" Type="http://schemas.openxmlformats.org/officeDocument/2006/relationships/hyperlink" Target="http://www.garant.ru/products/ipo/prime/doc/70295084/" TargetMode="External"/><Relationship Id="rId18" Type="http://schemas.openxmlformats.org/officeDocument/2006/relationships/hyperlink" Target="http://www.garant.ru/products/ipo/prime/doc/70295084/" TargetMode="External"/><Relationship Id="rId26" Type="http://schemas.openxmlformats.org/officeDocument/2006/relationships/hyperlink" Target="http://www.garant.ru/products/ipo/prime/doc/7029508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0295084/" TargetMode="External"/><Relationship Id="rId7" Type="http://schemas.openxmlformats.org/officeDocument/2006/relationships/hyperlink" Target="http://www.garant.ru/products/ipo/prime/doc/70295084/" TargetMode="External"/><Relationship Id="rId12" Type="http://schemas.openxmlformats.org/officeDocument/2006/relationships/hyperlink" Target="http://www.garant.ru/products/ipo/prime/doc/70295084/" TargetMode="External"/><Relationship Id="rId17" Type="http://schemas.openxmlformats.org/officeDocument/2006/relationships/hyperlink" Target="http://www.garant.ru/products/ipo/prime/doc/70295084/" TargetMode="External"/><Relationship Id="rId25" Type="http://schemas.openxmlformats.org/officeDocument/2006/relationships/hyperlink" Target="http://www.garant.ru/products/ipo/prime/doc/70295084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295084/" TargetMode="External"/><Relationship Id="rId20" Type="http://schemas.openxmlformats.org/officeDocument/2006/relationships/hyperlink" Target="http://www.garant.ru/products/ipo/prime/doc/70295084/" TargetMode="External"/><Relationship Id="rId29" Type="http://schemas.openxmlformats.org/officeDocument/2006/relationships/hyperlink" Target="http://www.garant.ru/products/ipo/prime/doc/7029508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295084/" TargetMode="External"/><Relationship Id="rId11" Type="http://schemas.openxmlformats.org/officeDocument/2006/relationships/hyperlink" Target="http://www.garant.ru/products/ipo/prime/doc/70295084/" TargetMode="External"/><Relationship Id="rId24" Type="http://schemas.openxmlformats.org/officeDocument/2006/relationships/hyperlink" Target="http://www.garant.ru/products/ipo/prime/doc/70295084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0295084/" TargetMode="External"/><Relationship Id="rId15" Type="http://schemas.openxmlformats.org/officeDocument/2006/relationships/hyperlink" Target="http://www.garant.ru/products/ipo/prime/doc/70295084/" TargetMode="External"/><Relationship Id="rId23" Type="http://schemas.openxmlformats.org/officeDocument/2006/relationships/hyperlink" Target="http://www.garant.ru/products/ipo/prime/doc/70295084/" TargetMode="External"/><Relationship Id="rId28" Type="http://schemas.openxmlformats.org/officeDocument/2006/relationships/hyperlink" Target="http://www.garant.ru/products/ipo/prime/doc/70295084/" TargetMode="External"/><Relationship Id="rId10" Type="http://schemas.openxmlformats.org/officeDocument/2006/relationships/hyperlink" Target="http://www.garant.ru/products/ipo/prime/doc/70295084/" TargetMode="External"/><Relationship Id="rId19" Type="http://schemas.openxmlformats.org/officeDocument/2006/relationships/hyperlink" Target="http://www.garant.ru/products/ipo/prime/doc/70295084/" TargetMode="External"/><Relationship Id="rId31" Type="http://schemas.openxmlformats.org/officeDocument/2006/relationships/hyperlink" Target="http://www.garant.ru/products/ipo/prime/doc/702950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295084/" TargetMode="External"/><Relationship Id="rId14" Type="http://schemas.openxmlformats.org/officeDocument/2006/relationships/hyperlink" Target="http://www.garant.ru/products/ipo/prime/doc/70295084/" TargetMode="External"/><Relationship Id="rId22" Type="http://schemas.openxmlformats.org/officeDocument/2006/relationships/hyperlink" Target="http://www.garant.ru/products/ipo/prime/doc/70295084/" TargetMode="External"/><Relationship Id="rId27" Type="http://schemas.openxmlformats.org/officeDocument/2006/relationships/hyperlink" Target="http://www.garant.ru/products/ipo/prime/doc/70295084/" TargetMode="External"/><Relationship Id="rId30" Type="http://schemas.openxmlformats.org/officeDocument/2006/relationships/hyperlink" Target="http://www.garant.ru/products/ipo/prime/doc/70295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7147</Words>
  <Characters>40739</Characters>
  <Application>Microsoft Office Word</Application>
  <DocSecurity>0</DocSecurity>
  <Lines>339</Lines>
  <Paragraphs>95</Paragraphs>
  <ScaleCrop>false</ScaleCrop>
  <Company>Reanimator Extreme Edition</Company>
  <LinksUpToDate>false</LinksUpToDate>
  <CharactersWithSpaces>47791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2017-01-20T04:05:00Z</cp:lastPrinted>
  <dcterms:created xsi:type="dcterms:W3CDTF">2015-02-01T04:41:00Z</dcterms:created>
  <dcterms:modified xsi:type="dcterms:W3CDTF">2017-01-20T04:07:00Z</dcterms:modified>
</cp:coreProperties>
</file>